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安全承诺书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我承诺：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本次参赛作品所使用的食材均安全可靠，作品食用后不会对人体健康产生急性或潜在的威胁。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承诺人：</w:t>
      </w:r>
    </w:p>
    <w:p>
      <w:pPr>
        <w:spacing w:line="360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2017年3月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1F30"/>
    <w:rsid w:val="2C201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2018-03-21T08:12:00Z</dcterms:created>
  <dc:creator>程迦</dc:creator>
  <cp:lastModifiedBy>程迦</cp:lastModifiedBy>
  <dcterms:modified xsi:type="dcterms:W3CDTF">2018-03-21T08:12:54Z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